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1D4A5E" w:rsidR="00606C08" w:rsidRDefault="005777B2">
      <w:pPr>
        <w:ind w:left="-270" w:right="-270"/>
        <w:jc w:val="center"/>
        <w:rPr>
          <w:b/>
          <w:sz w:val="36"/>
          <w:szCs w:val="36"/>
        </w:rPr>
      </w:pPr>
      <w:r>
        <w:rPr>
          <w:b/>
          <w:sz w:val="36"/>
          <w:szCs w:val="36"/>
        </w:rPr>
        <w:t>40-hour</w:t>
      </w:r>
      <w:r w:rsidR="00D34C09">
        <w:rPr>
          <w:b/>
          <w:sz w:val="36"/>
          <w:szCs w:val="36"/>
        </w:rPr>
        <w:t xml:space="preserve"> and 24-hour</w:t>
      </w:r>
      <w:r>
        <w:rPr>
          <w:b/>
          <w:sz w:val="36"/>
          <w:szCs w:val="36"/>
        </w:rPr>
        <w:t xml:space="preserve"> Mediation Skills Training</w:t>
      </w:r>
    </w:p>
    <w:p w14:paraId="00000002" w14:textId="2ED9FBF0" w:rsidR="00606C08" w:rsidRDefault="005777B2">
      <w:pPr>
        <w:ind w:left="-270" w:right="-270"/>
        <w:jc w:val="both"/>
        <w:rPr>
          <w:i/>
          <w:sz w:val="28"/>
          <w:szCs w:val="28"/>
        </w:rPr>
      </w:pPr>
      <w:r>
        <w:rPr>
          <w:i/>
          <w:sz w:val="28"/>
          <w:szCs w:val="28"/>
        </w:rPr>
        <w:t xml:space="preserve">Extensive mediation skills training specifically designed for practicing attorneys, mediators, arbitrators, individuals who deal with conflict in the workplace and those who want to gain skills to become a mediator. </w:t>
      </w:r>
      <w:r w:rsidR="00752AB3">
        <w:rPr>
          <w:i/>
          <w:sz w:val="28"/>
          <w:szCs w:val="28"/>
        </w:rPr>
        <w:t xml:space="preserve">The </w:t>
      </w:r>
      <w:proofErr w:type="gramStart"/>
      <w:r w:rsidR="00752AB3">
        <w:rPr>
          <w:i/>
          <w:sz w:val="28"/>
          <w:szCs w:val="28"/>
        </w:rPr>
        <w:t>40 hour</w:t>
      </w:r>
      <w:proofErr w:type="gramEnd"/>
      <w:r w:rsidR="00752AB3">
        <w:rPr>
          <w:i/>
          <w:sz w:val="28"/>
          <w:szCs w:val="28"/>
        </w:rPr>
        <w:t xml:space="preserve"> training is essential and the industry standard for those wanting to join mediation panels and/or beginning a mediation practice.  The </w:t>
      </w:r>
      <w:proofErr w:type="gramStart"/>
      <w:r w:rsidR="00752AB3">
        <w:rPr>
          <w:i/>
          <w:sz w:val="28"/>
          <w:szCs w:val="28"/>
        </w:rPr>
        <w:t>24 hour</w:t>
      </w:r>
      <w:proofErr w:type="gramEnd"/>
      <w:r w:rsidR="00752AB3">
        <w:rPr>
          <w:i/>
          <w:sz w:val="28"/>
          <w:szCs w:val="28"/>
        </w:rPr>
        <w:t xml:space="preserve"> training is an excellent refresher for experienced mediators or those wanting to explore the area of mediation. (</w:t>
      </w:r>
      <w:proofErr w:type="gramStart"/>
      <w:r w:rsidR="00752AB3">
        <w:rPr>
          <w:i/>
          <w:sz w:val="28"/>
          <w:szCs w:val="28"/>
        </w:rPr>
        <w:t>see</w:t>
      </w:r>
      <w:proofErr w:type="gramEnd"/>
      <w:r w:rsidR="00752AB3">
        <w:rPr>
          <w:i/>
          <w:sz w:val="28"/>
          <w:szCs w:val="28"/>
        </w:rPr>
        <w:t xml:space="preserve"> registration forms for more information)</w:t>
      </w:r>
    </w:p>
    <w:p w14:paraId="00000003" w14:textId="69041A2B" w:rsidR="00606C08" w:rsidRDefault="005777B2" w:rsidP="00D34C09">
      <w:pPr>
        <w:spacing w:after="0"/>
        <w:ind w:left="-274" w:right="-274"/>
        <w:rPr>
          <w:sz w:val="24"/>
          <w:szCs w:val="24"/>
        </w:rPr>
      </w:pPr>
      <w:r>
        <w:rPr>
          <w:b/>
          <w:sz w:val="24"/>
          <w:szCs w:val="24"/>
          <w:u w:val="single"/>
        </w:rPr>
        <w:t>Class Dates</w:t>
      </w:r>
      <w:r>
        <w:rPr>
          <w:sz w:val="24"/>
          <w:szCs w:val="24"/>
        </w:rPr>
        <w:t>:</w:t>
      </w:r>
    </w:p>
    <w:p w14:paraId="5D6CD177" w14:textId="3CC2D00E" w:rsidR="00D34C09" w:rsidRDefault="00D34C09" w:rsidP="00D34C09">
      <w:pPr>
        <w:spacing w:after="0"/>
        <w:ind w:left="-274" w:right="-274"/>
        <w:rPr>
          <w:sz w:val="24"/>
          <w:szCs w:val="24"/>
        </w:rPr>
      </w:pPr>
      <w:r>
        <w:rPr>
          <w:b/>
          <w:sz w:val="24"/>
          <w:szCs w:val="24"/>
          <w:u w:val="single"/>
        </w:rPr>
        <w:t xml:space="preserve">(FOR </w:t>
      </w:r>
      <w:proofErr w:type="gramStart"/>
      <w:r>
        <w:rPr>
          <w:b/>
          <w:sz w:val="24"/>
          <w:szCs w:val="24"/>
          <w:u w:val="single"/>
        </w:rPr>
        <w:t>40 hour</w:t>
      </w:r>
      <w:proofErr w:type="gramEnd"/>
      <w:r>
        <w:rPr>
          <w:b/>
          <w:sz w:val="24"/>
          <w:szCs w:val="24"/>
          <w:u w:val="single"/>
        </w:rPr>
        <w:t xml:space="preserve"> training)</w:t>
      </w:r>
    </w:p>
    <w:p w14:paraId="5D8AD4F4" w14:textId="77777777" w:rsidR="00D34C09" w:rsidRDefault="005777B2" w:rsidP="00D34C09">
      <w:pPr>
        <w:spacing w:after="0"/>
        <w:ind w:left="-274" w:right="-274"/>
        <w:jc w:val="both"/>
        <w:rPr>
          <w:sz w:val="24"/>
          <w:szCs w:val="24"/>
        </w:rPr>
      </w:pPr>
      <w:r>
        <w:rPr>
          <w:sz w:val="24"/>
          <w:szCs w:val="24"/>
        </w:rPr>
        <w:t xml:space="preserve">Thursday, April 21, 2022, Friday, April 22, 2022, </w:t>
      </w:r>
      <w:r w:rsidR="00D34C09">
        <w:rPr>
          <w:sz w:val="24"/>
          <w:szCs w:val="24"/>
        </w:rPr>
        <w:t>Friday, April 29, 2022</w:t>
      </w:r>
      <w:proofErr w:type="gramStart"/>
      <w:r w:rsidR="00D34C09">
        <w:rPr>
          <w:sz w:val="24"/>
          <w:szCs w:val="24"/>
        </w:rPr>
        <w:t xml:space="preserve">, </w:t>
      </w:r>
      <w:r>
        <w:rPr>
          <w:sz w:val="24"/>
          <w:szCs w:val="24"/>
        </w:rPr>
        <w:t>,</w:t>
      </w:r>
      <w:proofErr w:type="gramEnd"/>
      <w:r>
        <w:rPr>
          <w:sz w:val="24"/>
          <w:szCs w:val="24"/>
        </w:rPr>
        <w:t xml:space="preserve"> virtual on Zoom</w:t>
      </w:r>
      <w:r w:rsidR="00D34C09">
        <w:rPr>
          <w:sz w:val="24"/>
          <w:szCs w:val="24"/>
        </w:rPr>
        <w:t xml:space="preserve"> </w:t>
      </w:r>
    </w:p>
    <w:p w14:paraId="00000005" w14:textId="2F28FA22" w:rsidR="00606C08" w:rsidRDefault="00D34C09" w:rsidP="00D34C09">
      <w:pPr>
        <w:spacing w:after="0"/>
        <w:ind w:left="-274" w:right="-274"/>
        <w:jc w:val="both"/>
        <w:rPr>
          <w:sz w:val="24"/>
          <w:szCs w:val="24"/>
        </w:rPr>
      </w:pPr>
      <w:r>
        <w:rPr>
          <w:sz w:val="24"/>
          <w:szCs w:val="24"/>
        </w:rPr>
        <w:t xml:space="preserve">Saturday, April 23, 2022, </w:t>
      </w:r>
      <w:r w:rsidR="005777B2">
        <w:rPr>
          <w:sz w:val="24"/>
          <w:szCs w:val="24"/>
        </w:rPr>
        <w:t xml:space="preserve">Saturday, April 30, 2022, in-person – 2175 N. California Blvd., </w:t>
      </w:r>
      <w:r>
        <w:rPr>
          <w:sz w:val="24"/>
          <w:szCs w:val="24"/>
        </w:rPr>
        <w:t>WC</w:t>
      </w:r>
      <w:r w:rsidR="005777B2">
        <w:rPr>
          <w:sz w:val="24"/>
          <w:szCs w:val="24"/>
        </w:rPr>
        <w:t>, CA 94596</w:t>
      </w:r>
    </w:p>
    <w:p w14:paraId="5210AA0A" w14:textId="77777777" w:rsidR="002D71AD" w:rsidRDefault="002D71AD" w:rsidP="00D34C09">
      <w:pPr>
        <w:spacing w:after="0"/>
        <w:ind w:left="-274" w:right="-274"/>
        <w:jc w:val="both"/>
        <w:rPr>
          <w:sz w:val="24"/>
          <w:szCs w:val="24"/>
        </w:rPr>
      </w:pPr>
    </w:p>
    <w:p w14:paraId="1C8BA44E" w14:textId="418E4832" w:rsidR="00D34C09" w:rsidRDefault="00D34C09" w:rsidP="00D34C09">
      <w:pPr>
        <w:spacing w:after="0"/>
        <w:ind w:left="-274" w:right="-274"/>
        <w:rPr>
          <w:sz w:val="24"/>
          <w:szCs w:val="24"/>
        </w:rPr>
      </w:pPr>
      <w:r>
        <w:rPr>
          <w:b/>
          <w:sz w:val="24"/>
          <w:szCs w:val="24"/>
          <w:u w:val="single"/>
        </w:rPr>
        <w:t xml:space="preserve">(FOR </w:t>
      </w:r>
      <w:proofErr w:type="gramStart"/>
      <w:r>
        <w:rPr>
          <w:b/>
          <w:sz w:val="24"/>
          <w:szCs w:val="24"/>
          <w:u w:val="single"/>
        </w:rPr>
        <w:t>24 hour</w:t>
      </w:r>
      <w:proofErr w:type="gramEnd"/>
      <w:r>
        <w:rPr>
          <w:b/>
          <w:sz w:val="24"/>
          <w:szCs w:val="24"/>
          <w:u w:val="single"/>
        </w:rPr>
        <w:t xml:space="preserve"> training)</w:t>
      </w:r>
    </w:p>
    <w:p w14:paraId="342AF3EB" w14:textId="78CF3117" w:rsidR="00D34C09" w:rsidRDefault="00D34C09" w:rsidP="00D34C09">
      <w:pPr>
        <w:spacing w:after="0"/>
        <w:ind w:left="-274" w:right="-274"/>
        <w:jc w:val="both"/>
        <w:rPr>
          <w:sz w:val="24"/>
          <w:szCs w:val="24"/>
        </w:rPr>
      </w:pPr>
      <w:r>
        <w:rPr>
          <w:sz w:val="24"/>
          <w:szCs w:val="24"/>
        </w:rPr>
        <w:t>Thursday, April 21, 2022</w:t>
      </w:r>
      <w:r w:rsidR="000F2AF9">
        <w:rPr>
          <w:sz w:val="24"/>
          <w:szCs w:val="24"/>
        </w:rPr>
        <w:t xml:space="preserve"> (Zoom</w:t>
      </w:r>
      <w:proofErr w:type="gramStart"/>
      <w:r w:rsidR="000F2AF9">
        <w:rPr>
          <w:sz w:val="24"/>
          <w:szCs w:val="24"/>
        </w:rPr>
        <w:t>),</w:t>
      </w:r>
      <w:r>
        <w:rPr>
          <w:sz w:val="24"/>
          <w:szCs w:val="24"/>
        </w:rPr>
        <w:t>Friday</w:t>
      </w:r>
      <w:proofErr w:type="gramEnd"/>
      <w:r>
        <w:rPr>
          <w:sz w:val="24"/>
          <w:szCs w:val="24"/>
        </w:rPr>
        <w:t>, April 22, 2022</w:t>
      </w:r>
      <w:r w:rsidR="000F2AF9">
        <w:rPr>
          <w:sz w:val="24"/>
          <w:szCs w:val="24"/>
        </w:rPr>
        <w:t>(Zoom)</w:t>
      </w:r>
      <w:r>
        <w:rPr>
          <w:sz w:val="24"/>
          <w:szCs w:val="24"/>
        </w:rPr>
        <w:t>, Saturday, April 23, 2022 (in-person)</w:t>
      </w:r>
    </w:p>
    <w:p w14:paraId="504B04CD" w14:textId="430C37FB" w:rsidR="00D34C09" w:rsidRPr="00EB7F5A" w:rsidRDefault="00D34C09" w:rsidP="00D34C09">
      <w:pPr>
        <w:spacing w:after="0"/>
        <w:ind w:right="-274"/>
        <w:jc w:val="both"/>
        <w:rPr>
          <w:sz w:val="11"/>
          <w:szCs w:val="24"/>
        </w:rPr>
      </w:pPr>
    </w:p>
    <w:p w14:paraId="00000006" w14:textId="3F365BE7" w:rsidR="00606C08" w:rsidRDefault="005777B2" w:rsidP="00D34C09">
      <w:pPr>
        <w:spacing w:after="0"/>
        <w:ind w:left="-274" w:right="-274"/>
        <w:jc w:val="both"/>
        <w:rPr>
          <w:sz w:val="24"/>
          <w:szCs w:val="24"/>
        </w:rPr>
      </w:pPr>
      <w:r>
        <w:rPr>
          <w:b/>
          <w:sz w:val="24"/>
          <w:szCs w:val="24"/>
          <w:u w:val="single"/>
        </w:rPr>
        <w:t>Time</w:t>
      </w:r>
      <w:r>
        <w:rPr>
          <w:sz w:val="24"/>
          <w:szCs w:val="24"/>
        </w:rPr>
        <w:t>: 8:30 a.m. to 5:00 p.m.</w:t>
      </w:r>
    </w:p>
    <w:p w14:paraId="23708D34" w14:textId="77777777" w:rsidR="00EB7F5A" w:rsidRPr="00EB7F5A" w:rsidRDefault="00EB7F5A" w:rsidP="00D34C09">
      <w:pPr>
        <w:spacing w:after="0"/>
        <w:ind w:left="-274" w:right="-274"/>
        <w:jc w:val="both"/>
        <w:rPr>
          <w:sz w:val="11"/>
          <w:szCs w:val="24"/>
        </w:rPr>
      </w:pPr>
    </w:p>
    <w:p w14:paraId="00000007" w14:textId="2F706C18" w:rsidR="00606C08" w:rsidRDefault="005777B2" w:rsidP="00D34C09">
      <w:pPr>
        <w:spacing w:after="0"/>
        <w:ind w:left="-274" w:right="-274"/>
        <w:jc w:val="both"/>
        <w:rPr>
          <w:sz w:val="24"/>
          <w:szCs w:val="24"/>
        </w:rPr>
      </w:pPr>
      <w:r>
        <w:rPr>
          <w:b/>
          <w:sz w:val="24"/>
          <w:szCs w:val="24"/>
          <w:u w:val="single"/>
        </w:rPr>
        <w:t>Registration Fee</w:t>
      </w:r>
      <w:r w:rsidR="00D34C09">
        <w:rPr>
          <w:b/>
          <w:sz w:val="24"/>
          <w:szCs w:val="24"/>
          <w:u w:val="single"/>
        </w:rPr>
        <w:t xml:space="preserve"> (40 Hour training)</w:t>
      </w:r>
      <w:r>
        <w:rPr>
          <w:sz w:val="24"/>
          <w:szCs w:val="24"/>
        </w:rPr>
        <w:t>: Standard: $950.00 | Standard CCCBA / ACBA members: $900.00</w:t>
      </w:r>
    </w:p>
    <w:p w14:paraId="25676882" w14:textId="5CAF8F35" w:rsidR="002D71AD" w:rsidRDefault="005777B2" w:rsidP="00752AB3">
      <w:pPr>
        <w:spacing w:after="0"/>
        <w:ind w:left="-274" w:right="-274"/>
        <w:jc w:val="both"/>
        <w:rPr>
          <w:sz w:val="24"/>
          <w:szCs w:val="24"/>
        </w:rPr>
      </w:pPr>
      <w:r>
        <w:rPr>
          <w:sz w:val="24"/>
          <w:szCs w:val="24"/>
        </w:rPr>
        <w:t>Registration (After 4/1</w:t>
      </w:r>
      <w:r w:rsidR="00616C84">
        <w:rPr>
          <w:sz w:val="24"/>
          <w:szCs w:val="24"/>
        </w:rPr>
        <w:t>5</w:t>
      </w:r>
      <w:r>
        <w:rPr>
          <w:sz w:val="24"/>
          <w:szCs w:val="24"/>
        </w:rPr>
        <w:t>/22): $1,150.00 | CCCBA / ACBA Members: $1,100.00</w:t>
      </w:r>
    </w:p>
    <w:p w14:paraId="745DA7BF" w14:textId="77777777" w:rsidR="00AB0E62" w:rsidRDefault="00D34C09" w:rsidP="00D34C09">
      <w:pPr>
        <w:spacing w:after="0"/>
        <w:ind w:left="-274" w:right="-274"/>
        <w:jc w:val="both"/>
        <w:rPr>
          <w:sz w:val="24"/>
          <w:szCs w:val="24"/>
        </w:rPr>
      </w:pPr>
      <w:r>
        <w:rPr>
          <w:b/>
          <w:sz w:val="24"/>
          <w:szCs w:val="24"/>
          <w:u w:val="single"/>
        </w:rPr>
        <w:t>Registration Fee (24 Hour training)</w:t>
      </w:r>
      <w:r>
        <w:rPr>
          <w:sz w:val="24"/>
          <w:szCs w:val="24"/>
        </w:rPr>
        <w:t xml:space="preserve">: Standard: $600.00 </w:t>
      </w:r>
      <w:r w:rsidR="00616C84">
        <w:rPr>
          <w:sz w:val="24"/>
          <w:szCs w:val="24"/>
        </w:rPr>
        <w:t>CCCBA / ACBA members</w:t>
      </w:r>
      <w:r w:rsidR="00616C84">
        <w:rPr>
          <w:sz w:val="24"/>
          <w:szCs w:val="24"/>
        </w:rPr>
        <w:t xml:space="preserve"> $550.00 </w:t>
      </w:r>
    </w:p>
    <w:p w14:paraId="62DDEB03" w14:textId="0E949EAC" w:rsidR="00D34C09" w:rsidRDefault="00D34C09" w:rsidP="00AB0E62">
      <w:pPr>
        <w:spacing w:after="0"/>
        <w:ind w:left="-274" w:right="-274"/>
        <w:jc w:val="both"/>
        <w:rPr>
          <w:sz w:val="24"/>
          <w:szCs w:val="24"/>
        </w:rPr>
      </w:pPr>
      <w:r>
        <w:rPr>
          <w:sz w:val="24"/>
          <w:szCs w:val="24"/>
        </w:rPr>
        <w:t>Registration (</w:t>
      </w:r>
      <w:r w:rsidR="00616C84">
        <w:rPr>
          <w:sz w:val="24"/>
          <w:szCs w:val="24"/>
        </w:rPr>
        <w:t>After 4/15/22</w:t>
      </w:r>
      <w:r>
        <w:rPr>
          <w:sz w:val="24"/>
          <w:szCs w:val="24"/>
        </w:rPr>
        <w:t xml:space="preserve">): $700.00 </w:t>
      </w:r>
      <w:r w:rsidR="00AB0E62">
        <w:rPr>
          <w:sz w:val="24"/>
          <w:szCs w:val="24"/>
        </w:rPr>
        <w:t>CCCBA / ACBA members $</w:t>
      </w:r>
      <w:r w:rsidR="00AB0E62">
        <w:rPr>
          <w:sz w:val="24"/>
          <w:szCs w:val="24"/>
        </w:rPr>
        <w:t>6</w:t>
      </w:r>
      <w:r w:rsidR="00A74B76">
        <w:rPr>
          <w:sz w:val="24"/>
          <w:szCs w:val="24"/>
        </w:rPr>
        <w:t>0</w:t>
      </w:r>
      <w:r w:rsidR="00AB0E62">
        <w:rPr>
          <w:sz w:val="24"/>
          <w:szCs w:val="24"/>
        </w:rPr>
        <w:t xml:space="preserve">0.00 </w:t>
      </w:r>
    </w:p>
    <w:p w14:paraId="1D1127CB" w14:textId="07E6ED7F" w:rsidR="00EB7F5A" w:rsidRDefault="00EB7F5A" w:rsidP="00D34C09">
      <w:pPr>
        <w:spacing w:after="0"/>
        <w:ind w:left="-274" w:right="-274"/>
        <w:jc w:val="both"/>
        <w:rPr>
          <w:sz w:val="24"/>
          <w:szCs w:val="24"/>
        </w:rPr>
      </w:pPr>
      <w:r w:rsidRPr="00EB7F5A">
        <w:rPr>
          <w:b/>
          <w:sz w:val="24"/>
          <w:szCs w:val="24"/>
        </w:rPr>
        <w:t>(NO</w:t>
      </w:r>
      <w:r>
        <w:rPr>
          <w:b/>
          <w:sz w:val="24"/>
          <w:szCs w:val="24"/>
        </w:rPr>
        <w:t>TE</w:t>
      </w:r>
      <w:r>
        <w:rPr>
          <w:sz w:val="24"/>
          <w:szCs w:val="24"/>
        </w:rPr>
        <w:t>:  Need based scholarships considered – inquire when applying)</w:t>
      </w:r>
    </w:p>
    <w:p w14:paraId="05140BE0" w14:textId="77777777" w:rsidR="00752AB3" w:rsidRDefault="00752AB3" w:rsidP="00D34C09">
      <w:pPr>
        <w:spacing w:after="0"/>
        <w:ind w:left="-274" w:right="-274"/>
        <w:jc w:val="both"/>
        <w:rPr>
          <w:sz w:val="24"/>
          <w:szCs w:val="24"/>
        </w:rPr>
      </w:pPr>
    </w:p>
    <w:p w14:paraId="00000009" w14:textId="6D185515" w:rsidR="00606C08" w:rsidRDefault="005777B2" w:rsidP="00D34C09">
      <w:pPr>
        <w:spacing w:after="0"/>
        <w:ind w:left="-274" w:right="-274"/>
        <w:jc w:val="both"/>
        <w:rPr>
          <w:sz w:val="24"/>
          <w:szCs w:val="24"/>
        </w:rPr>
      </w:pPr>
      <w:r>
        <w:rPr>
          <w:sz w:val="24"/>
          <w:szCs w:val="24"/>
        </w:rPr>
        <w:t>(Training materials, continental breakfast, and afternoon snack included)</w:t>
      </w:r>
    </w:p>
    <w:p w14:paraId="5984F61F" w14:textId="77777777" w:rsidR="00752AB3" w:rsidRDefault="00752AB3" w:rsidP="00D34C09">
      <w:pPr>
        <w:spacing w:after="0"/>
        <w:ind w:left="-274" w:right="-274"/>
        <w:jc w:val="both"/>
        <w:rPr>
          <w:sz w:val="24"/>
          <w:szCs w:val="24"/>
        </w:rPr>
      </w:pPr>
    </w:p>
    <w:p w14:paraId="0000000A" w14:textId="5CE2E7E4" w:rsidR="00606C08" w:rsidRDefault="005777B2">
      <w:pPr>
        <w:ind w:left="-270" w:right="-270"/>
        <w:jc w:val="both"/>
        <w:rPr>
          <w:sz w:val="24"/>
          <w:szCs w:val="24"/>
        </w:rPr>
      </w:pPr>
      <w:r>
        <w:rPr>
          <w:b/>
          <w:sz w:val="24"/>
          <w:szCs w:val="24"/>
          <w:u w:val="single"/>
        </w:rPr>
        <w:t>Cancellation Policy</w:t>
      </w:r>
      <w:r>
        <w:rPr>
          <w:sz w:val="24"/>
          <w:szCs w:val="24"/>
        </w:rPr>
        <w:t xml:space="preserve">: Cancellations up to </w:t>
      </w:r>
      <w:r w:rsidR="001F1E49">
        <w:rPr>
          <w:sz w:val="24"/>
          <w:szCs w:val="24"/>
        </w:rPr>
        <w:t>5</w:t>
      </w:r>
      <w:r>
        <w:rPr>
          <w:sz w:val="24"/>
          <w:szCs w:val="24"/>
        </w:rPr>
        <w:t xml:space="preserve"> days before the start of the first day of training receive a full refund. No refunds will be given if canceled after 30 days before the first day of training.</w:t>
      </w:r>
    </w:p>
    <w:p w14:paraId="0000000B" w14:textId="77777777" w:rsidR="00606C08" w:rsidRDefault="005777B2">
      <w:pPr>
        <w:ind w:left="-270" w:right="-270"/>
        <w:jc w:val="both"/>
        <w:rPr>
          <w:sz w:val="24"/>
          <w:szCs w:val="24"/>
        </w:rPr>
      </w:pPr>
      <w:r>
        <w:rPr>
          <w:sz w:val="24"/>
          <w:szCs w:val="24"/>
          <w:highlight w:val="yellow"/>
        </w:rPr>
        <w:t>To register, print, and complete the registration form and mail it to The Congress of Neutrals at 3478 Buskirk Ave., Suite 1000, Pleasant Hill, CA 94523 with your registration fee or register and pay online on our website, congressofneutrals.org</w:t>
      </w:r>
    </w:p>
    <w:p w14:paraId="0000000E" w14:textId="53075E0A" w:rsidR="00606C08" w:rsidRDefault="005777B2" w:rsidP="00752AB3">
      <w:pPr>
        <w:ind w:left="-270" w:right="-270"/>
      </w:pPr>
      <w:r>
        <w:t xml:space="preserve">TCON is seeking California State Bar approval for 35 hours of general </w:t>
      </w:r>
      <w:r>
        <w:rPr>
          <w:b/>
        </w:rPr>
        <w:t>MCLE credits</w:t>
      </w:r>
      <w:r>
        <w:t xml:space="preserve">, including 1 hour of </w:t>
      </w:r>
      <w:proofErr w:type="gramStart"/>
      <w:r>
        <w:t>Ethics</w:t>
      </w:r>
      <w:proofErr w:type="gramEnd"/>
      <w:r>
        <w:t>, and 1 hour of Elimination of Bias, and approval is pending</w:t>
      </w:r>
      <w:r w:rsidR="00EB7F5A">
        <w:t>.</w:t>
      </w:r>
      <w:r w:rsidR="00752AB3">
        <w:t xml:space="preserve">    </w:t>
      </w:r>
      <w:r>
        <w:t>Please note: You do not need to be an attorney to take this course.</w:t>
      </w:r>
    </w:p>
    <w:p w14:paraId="0000000F" w14:textId="0C3FAA61" w:rsidR="00606C08" w:rsidRDefault="005777B2" w:rsidP="00EB7F5A">
      <w:pPr>
        <w:spacing w:after="0"/>
        <w:ind w:left="-274" w:right="-274"/>
        <w:jc w:val="both"/>
      </w:pPr>
      <w:r w:rsidRPr="00EB7F5A">
        <w:rPr>
          <w:b/>
          <w:bCs/>
          <w:u w:val="single"/>
        </w:rPr>
        <w:t>OUR MEDIATION MENTORING PROGRAM:</w:t>
      </w:r>
      <w:r>
        <w:t xml:space="preserve"> Through its Contra Costa County Superior Court mediation program in small claims, unlawful detainer, and civil harassment cases, The Congress of Neutrals provides qualified new mediators, who have completed th</w:t>
      </w:r>
      <w:r w:rsidR="00616C84">
        <w:t>e</w:t>
      </w:r>
      <w:r>
        <w:t xml:space="preserve"> 40-hour training and who submit an approved application, with a unique opportunity to gain practical mediation experience under the supervision of experienced mediators. For further information on our MMP, please visit our website at </w:t>
      </w:r>
      <w:hyperlink r:id="rId7" w:history="1">
        <w:r w:rsidR="00616C84" w:rsidRPr="006F3E38">
          <w:rPr>
            <w:rStyle w:val="Hyperlink"/>
          </w:rPr>
          <w:t>www.congressofneutrals.org</w:t>
        </w:r>
      </w:hyperlink>
      <w:r>
        <w:t>.</w:t>
      </w:r>
    </w:p>
    <w:p w14:paraId="00000010" w14:textId="77777777" w:rsidR="00606C08" w:rsidRDefault="005777B2">
      <w:pPr>
        <w:ind w:left="-270" w:right="-270"/>
        <w:jc w:val="both"/>
      </w:pPr>
      <w:r>
        <w:t xml:space="preserve">We offer all Course Participants the option to enroll in this program at a 50% discount ($300 off our normal $600 tuition)- provided they commit to helping mediate with TCON for a minimum of six sessions following their completion of the MMP Program.   </w:t>
      </w:r>
    </w:p>
    <w:p w14:paraId="00000011" w14:textId="32B2FA4F" w:rsidR="00606C08" w:rsidRDefault="005777B2">
      <w:pPr>
        <w:ind w:left="-270" w:right="-270"/>
        <w:jc w:val="both"/>
        <w:rPr>
          <w:b/>
          <w:sz w:val="36"/>
          <w:szCs w:val="36"/>
        </w:rPr>
      </w:pPr>
      <w:r>
        <w:rPr>
          <w:sz w:val="24"/>
          <w:szCs w:val="24"/>
        </w:rPr>
        <w:t xml:space="preserve">********************Questions? </w:t>
      </w:r>
      <w:r w:rsidR="003A442B">
        <w:rPr>
          <w:sz w:val="24"/>
          <w:szCs w:val="24"/>
        </w:rPr>
        <w:t xml:space="preserve">Please, call </w:t>
      </w:r>
      <w:r>
        <w:rPr>
          <w:sz w:val="24"/>
          <w:szCs w:val="24"/>
        </w:rPr>
        <w:t>925-937-3008***************************</w:t>
      </w:r>
    </w:p>
    <w:p w14:paraId="33FF5016" w14:textId="77777777" w:rsidR="00616C84" w:rsidRDefault="00616C84">
      <w:pPr>
        <w:spacing w:after="0"/>
        <w:ind w:left="-270" w:right="-270"/>
        <w:jc w:val="center"/>
        <w:rPr>
          <w:b/>
          <w:sz w:val="36"/>
          <w:szCs w:val="36"/>
        </w:rPr>
      </w:pPr>
    </w:p>
    <w:p w14:paraId="640E99A6" w14:textId="77777777" w:rsidR="00616C84" w:rsidRDefault="00616C84">
      <w:pPr>
        <w:spacing w:after="0"/>
        <w:ind w:left="-270" w:right="-270"/>
        <w:jc w:val="center"/>
        <w:rPr>
          <w:b/>
          <w:sz w:val="36"/>
          <w:szCs w:val="36"/>
        </w:rPr>
      </w:pPr>
    </w:p>
    <w:p w14:paraId="00000012" w14:textId="0177F8E0" w:rsidR="00606C08" w:rsidRDefault="005777B2">
      <w:pPr>
        <w:spacing w:after="0"/>
        <w:ind w:left="-270" w:right="-270"/>
        <w:jc w:val="center"/>
        <w:rPr>
          <w:b/>
          <w:sz w:val="36"/>
          <w:szCs w:val="36"/>
        </w:rPr>
      </w:pPr>
      <w:r>
        <w:rPr>
          <w:b/>
          <w:sz w:val="36"/>
          <w:szCs w:val="36"/>
        </w:rPr>
        <w:t>40-hour Mediation Skills Training</w:t>
      </w:r>
    </w:p>
    <w:p w14:paraId="72934E3D" w14:textId="64824DE4" w:rsidR="00616C84" w:rsidRDefault="00616C84">
      <w:pPr>
        <w:spacing w:after="0"/>
        <w:ind w:left="-270" w:right="-270"/>
        <w:jc w:val="center"/>
        <w:rPr>
          <w:b/>
          <w:sz w:val="36"/>
          <w:szCs w:val="36"/>
        </w:rPr>
      </w:pPr>
      <w:r>
        <w:rPr>
          <w:b/>
          <w:sz w:val="36"/>
          <w:szCs w:val="36"/>
        </w:rPr>
        <w:t>Registration Form</w:t>
      </w:r>
    </w:p>
    <w:p w14:paraId="38A4C752" w14:textId="77777777" w:rsidR="002D71AD" w:rsidRDefault="00616C84" w:rsidP="00616C84">
      <w:pPr>
        <w:ind w:left="-270" w:right="-270"/>
        <w:jc w:val="both"/>
      </w:pPr>
      <w:r>
        <w:rPr>
          <w:b/>
          <w:u w:val="single"/>
        </w:rPr>
        <w:t>TRAINING OVERVIEW</w:t>
      </w:r>
      <w:r>
        <w:rPr>
          <w:b/>
        </w:rPr>
        <w:t xml:space="preserve">: </w:t>
      </w:r>
      <w:r w:rsidRPr="002D71AD">
        <w:rPr>
          <w:bCs/>
        </w:rPr>
        <w:t>This intensive, interactive 40-hour training provides both experienced mediators</w:t>
      </w:r>
      <w:r>
        <w:t xml:space="preserve"> and those new to the field with the perspective and skills necessary to mediate successfully. The course will cover the history and psychology of conflict resolution, mediation theory, and the process of mediation in detail. Participants will develop mediation skills and techniques, improve communication and negotiating skills and learn ways to handle interpersonal dynamics that impede resolution. Each participant will have the opportunity to practice all phases of mediation. </w:t>
      </w:r>
    </w:p>
    <w:p w14:paraId="07F0C1DC" w14:textId="2666C91E" w:rsidR="00616C84" w:rsidRDefault="00616C84" w:rsidP="00616C84">
      <w:pPr>
        <w:ind w:left="-270" w:right="-270"/>
        <w:jc w:val="both"/>
      </w:pPr>
      <w:r>
        <w:t xml:space="preserve">This </w:t>
      </w:r>
      <w:proofErr w:type="gramStart"/>
      <w:r w:rsidR="009B1887">
        <w:t>40 hour</w:t>
      </w:r>
      <w:proofErr w:type="gramEnd"/>
      <w:r w:rsidR="009B1887">
        <w:t xml:space="preserve"> </w:t>
      </w:r>
      <w:r>
        <w:t>course</w:t>
      </w:r>
      <w:r w:rsidR="009B1887">
        <w:t xml:space="preserve"> is more in-depth than the 24 hour training and includes</w:t>
      </w:r>
      <w:r w:rsidR="008D1C38">
        <w:t xml:space="preserve"> specific training in subject matters such as civil harassment, unlawful detainers as well as ethics, cultural difference</w:t>
      </w:r>
      <w:r w:rsidR="00752AB3">
        <w:t>s</w:t>
      </w:r>
      <w:r w:rsidR="008D1C38">
        <w:t xml:space="preserve"> and bias.  The additional training will explore how to work through impasse and </w:t>
      </w:r>
      <w:r w:rsidR="0034434C">
        <w:t xml:space="preserve">difficult people and how to develop your own mediation practice.  This </w:t>
      </w:r>
      <w:proofErr w:type="gramStart"/>
      <w:r w:rsidR="0034434C">
        <w:t>40 hour</w:t>
      </w:r>
      <w:proofErr w:type="gramEnd"/>
      <w:r w:rsidR="0034434C">
        <w:t xml:space="preserve"> training</w:t>
      </w:r>
      <w:r>
        <w:t xml:space="preserve"> </w:t>
      </w:r>
      <w:r w:rsidR="009B1887">
        <w:t>is</w:t>
      </w:r>
      <w:r w:rsidR="0034434C">
        <w:t xml:space="preserve"> the industry standard to begin a mediation practice and</w:t>
      </w:r>
      <w:r>
        <w:t xml:space="preserve"> </w:t>
      </w:r>
      <w:r w:rsidR="009B1887">
        <w:t xml:space="preserve">essential for those </w:t>
      </w:r>
      <w:r w:rsidR="0034434C">
        <w:t>wanting to join community panels and/or get involved in court mediation.</w:t>
      </w:r>
      <w:r w:rsidR="008D1C38" w:rsidRPr="008D1C38">
        <w:t xml:space="preserve"> </w:t>
      </w:r>
    </w:p>
    <w:p w14:paraId="00000015" w14:textId="2A2C7AB1" w:rsidR="00606C08" w:rsidRDefault="005777B2" w:rsidP="00616C84">
      <w:pPr>
        <w:spacing w:after="0" w:line="240" w:lineRule="auto"/>
        <w:ind w:left="-274" w:right="-274"/>
        <w:jc w:val="both"/>
        <w:rPr>
          <w:sz w:val="24"/>
          <w:szCs w:val="24"/>
        </w:rPr>
      </w:pPr>
      <w:proofErr w:type="gramStart"/>
      <w:r>
        <w:rPr>
          <w:sz w:val="24"/>
          <w:szCs w:val="24"/>
        </w:rPr>
        <w:t xml:space="preserve">Name </w:t>
      </w:r>
      <w:r w:rsidR="00616C84">
        <w:rPr>
          <w:sz w:val="24"/>
          <w:szCs w:val="24"/>
        </w:rPr>
        <w:t>:</w:t>
      </w:r>
      <w:proofErr w:type="gramEnd"/>
      <w:r w:rsidR="00616C84">
        <w:rPr>
          <w:sz w:val="24"/>
          <w:szCs w:val="24"/>
        </w:rPr>
        <w:t>_________________</w:t>
      </w:r>
      <w:r w:rsidR="002D71AD">
        <w:rPr>
          <w:sz w:val="24"/>
          <w:szCs w:val="24"/>
        </w:rPr>
        <w:t>___</w:t>
      </w:r>
      <w:r w:rsidR="00616C84">
        <w:rPr>
          <w:sz w:val="24"/>
          <w:szCs w:val="24"/>
        </w:rPr>
        <w:t>_____         _______</w:t>
      </w:r>
      <w:r w:rsidR="002D71AD">
        <w:rPr>
          <w:sz w:val="24"/>
          <w:szCs w:val="24"/>
        </w:rPr>
        <w:t>____</w:t>
      </w:r>
      <w:r w:rsidR="00616C84">
        <w:rPr>
          <w:sz w:val="24"/>
          <w:szCs w:val="24"/>
        </w:rPr>
        <w:t>____________</w:t>
      </w:r>
    </w:p>
    <w:p w14:paraId="00000017" w14:textId="279EC9E8" w:rsidR="00606C08" w:rsidRDefault="005777B2" w:rsidP="00616C84">
      <w:pPr>
        <w:spacing w:after="0" w:line="240" w:lineRule="auto"/>
        <w:ind w:left="446" w:right="-274" w:firstLine="274"/>
        <w:jc w:val="both"/>
        <w:rPr>
          <w:sz w:val="24"/>
          <w:szCs w:val="24"/>
        </w:rPr>
      </w:pPr>
      <w:r>
        <w:rPr>
          <w:sz w:val="24"/>
          <w:szCs w:val="24"/>
        </w:rPr>
        <w:t>First</w:t>
      </w:r>
      <w:r w:rsidR="00616C84">
        <w:rPr>
          <w:sz w:val="24"/>
          <w:szCs w:val="24"/>
        </w:rPr>
        <w:tab/>
      </w:r>
      <w:r w:rsidR="00616C84">
        <w:rPr>
          <w:sz w:val="24"/>
          <w:szCs w:val="24"/>
        </w:rPr>
        <w:tab/>
      </w:r>
      <w:r w:rsidR="00616C84">
        <w:rPr>
          <w:sz w:val="24"/>
          <w:szCs w:val="24"/>
        </w:rPr>
        <w:tab/>
      </w:r>
      <w:r w:rsidR="00616C84">
        <w:rPr>
          <w:sz w:val="24"/>
          <w:szCs w:val="24"/>
        </w:rPr>
        <w:tab/>
      </w:r>
      <w:r w:rsidR="002D71AD">
        <w:rPr>
          <w:sz w:val="24"/>
          <w:szCs w:val="24"/>
        </w:rPr>
        <w:tab/>
      </w:r>
      <w:r>
        <w:rPr>
          <w:sz w:val="24"/>
          <w:szCs w:val="24"/>
        </w:rPr>
        <w:t>Last</w:t>
      </w:r>
    </w:p>
    <w:p w14:paraId="32A660DB" w14:textId="77777777" w:rsidR="00616C84" w:rsidRDefault="00616C84" w:rsidP="00616C84">
      <w:pPr>
        <w:spacing w:after="0" w:line="240" w:lineRule="auto"/>
        <w:ind w:left="446" w:right="-274" w:firstLine="274"/>
        <w:jc w:val="both"/>
        <w:rPr>
          <w:sz w:val="24"/>
          <w:szCs w:val="24"/>
        </w:rPr>
      </w:pPr>
    </w:p>
    <w:p w14:paraId="00000018" w14:textId="02B1E080" w:rsidR="00606C08" w:rsidRDefault="005777B2">
      <w:pPr>
        <w:spacing w:line="600" w:lineRule="auto"/>
        <w:ind w:left="-270" w:right="-270"/>
        <w:jc w:val="both"/>
        <w:rPr>
          <w:sz w:val="24"/>
          <w:szCs w:val="24"/>
        </w:rPr>
      </w:pPr>
      <w:r>
        <w:rPr>
          <w:sz w:val="24"/>
          <w:szCs w:val="24"/>
        </w:rPr>
        <w:t>Firm or Organization [if applicable</w:t>
      </w:r>
      <w:proofErr w:type="gramStart"/>
      <w:r>
        <w:rPr>
          <w:sz w:val="24"/>
          <w:szCs w:val="24"/>
        </w:rPr>
        <w:t>]</w:t>
      </w:r>
      <w:r w:rsidR="00616C84">
        <w:rPr>
          <w:sz w:val="24"/>
          <w:szCs w:val="24"/>
        </w:rPr>
        <w:t xml:space="preserve"> :</w:t>
      </w:r>
      <w:proofErr w:type="gramEnd"/>
      <w:r w:rsidR="00616C84">
        <w:rPr>
          <w:sz w:val="24"/>
          <w:szCs w:val="24"/>
        </w:rPr>
        <w:t>________________________________</w:t>
      </w:r>
    </w:p>
    <w:p w14:paraId="3F32E3C4" w14:textId="3C12B4E4" w:rsidR="00616C84" w:rsidRDefault="005777B2" w:rsidP="00616C84">
      <w:pPr>
        <w:spacing w:after="0" w:line="240" w:lineRule="auto"/>
        <w:ind w:left="-274" w:right="-274"/>
        <w:jc w:val="both"/>
        <w:rPr>
          <w:sz w:val="24"/>
          <w:szCs w:val="24"/>
        </w:rPr>
      </w:pPr>
      <w:r>
        <w:rPr>
          <w:sz w:val="24"/>
          <w:szCs w:val="24"/>
        </w:rPr>
        <w:t>Name of School, Government Agency or Nonprofit [if applicable for a discounted fee]</w:t>
      </w:r>
      <w:r w:rsidR="00616C84">
        <w:rPr>
          <w:sz w:val="24"/>
          <w:szCs w:val="24"/>
        </w:rPr>
        <w:t>:</w:t>
      </w:r>
    </w:p>
    <w:p w14:paraId="34B25AF5" w14:textId="2CD289D6" w:rsidR="00616C84" w:rsidRDefault="00616C84" w:rsidP="00616C84">
      <w:pPr>
        <w:spacing w:after="0" w:line="240" w:lineRule="auto"/>
        <w:ind w:left="-274" w:right="-274"/>
        <w:jc w:val="both"/>
        <w:rPr>
          <w:sz w:val="24"/>
          <w:szCs w:val="24"/>
        </w:rPr>
      </w:pPr>
      <w:r>
        <w:rPr>
          <w:sz w:val="24"/>
          <w:szCs w:val="24"/>
        </w:rPr>
        <w:t>________________________________________________________________</w:t>
      </w:r>
    </w:p>
    <w:p w14:paraId="23FE9AC7" w14:textId="77777777" w:rsidR="00616C84" w:rsidRDefault="00616C84" w:rsidP="00616C84">
      <w:pPr>
        <w:spacing w:after="0" w:line="240" w:lineRule="auto"/>
        <w:ind w:left="-274" w:right="-274"/>
        <w:jc w:val="both"/>
        <w:rPr>
          <w:sz w:val="24"/>
          <w:szCs w:val="24"/>
        </w:rPr>
      </w:pPr>
    </w:p>
    <w:p w14:paraId="71E3848E" w14:textId="77777777" w:rsidR="009B1887" w:rsidRDefault="009B1887" w:rsidP="00616C84">
      <w:pPr>
        <w:spacing w:after="0" w:line="240" w:lineRule="auto"/>
        <w:ind w:left="-274" w:right="-274"/>
        <w:jc w:val="both"/>
        <w:rPr>
          <w:sz w:val="24"/>
          <w:szCs w:val="24"/>
        </w:rPr>
      </w:pPr>
    </w:p>
    <w:p w14:paraId="0000001A" w14:textId="1F008463" w:rsidR="00606C08" w:rsidRDefault="005777B2" w:rsidP="00616C84">
      <w:pPr>
        <w:spacing w:after="0" w:line="240" w:lineRule="auto"/>
        <w:ind w:left="-274" w:right="-274"/>
        <w:jc w:val="both"/>
        <w:rPr>
          <w:sz w:val="24"/>
          <w:szCs w:val="24"/>
        </w:rPr>
      </w:pPr>
      <w:r>
        <w:rPr>
          <w:sz w:val="24"/>
          <w:szCs w:val="24"/>
        </w:rPr>
        <w:t>Address</w:t>
      </w:r>
      <w:r w:rsidR="009B1887">
        <w:rPr>
          <w:sz w:val="24"/>
          <w:szCs w:val="24"/>
        </w:rPr>
        <w:t xml:space="preserve">: </w:t>
      </w:r>
      <w:r w:rsidR="009B1887">
        <w:rPr>
          <w:sz w:val="24"/>
          <w:szCs w:val="24"/>
        </w:rPr>
        <w:t>________________________________________________________________</w:t>
      </w:r>
    </w:p>
    <w:p w14:paraId="1D033477" w14:textId="77777777" w:rsidR="009B1887" w:rsidRDefault="009B1887" w:rsidP="00616C84">
      <w:pPr>
        <w:spacing w:after="0" w:line="240" w:lineRule="auto"/>
        <w:ind w:left="-274" w:right="-274"/>
        <w:jc w:val="both"/>
        <w:rPr>
          <w:sz w:val="24"/>
          <w:szCs w:val="24"/>
        </w:rPr>
      </w:pPr>
    </w:p>
    <w:p w14:paraId="6D7EC348" w14:textId="77777777" w:rsidR="009B1887" w:rsidRDefault="009B1887" w:rsidP="00616C84">
      <w:pPr>
        <w:spacing w:after="0" w:line="240" w:lineRule="auto"/>
        <w:ind w:left="-274" w:right="-274"/>
        <w:jc w:val="both"/>
        <w:rPr>
          <w:sz w:val="24"/>
          <w:szCs w:val="24"/>
        </w:rPr>
      </w:pPr>
    </w:p>
    <w:p w14:paraId="0000001B" w14:textId="40613D70" w:rsidR="00606C08" w:rsidRDefault="005777B2" w:rsidP="00616C84">
      <w:pPr>
        <w:spacing w:after="0" w:line="240" w:lineRule="auto"/>
        <w:ind w:left="-274" w:right="-274"/>
        <w:jc w:val="both"/>
        <w:rPr>
          <w:sz w:val="24"/>
          <w:szCs w:val="24"/>
        </w:rPr>
      </w:pPr>
      <w:proofErr w:type="gramStart"/>
      <w:r>
        <w:rPr>
          <w:sz w:val="24"/>
          <w:szCs w:val="24"/>
        </w:rPr>
        <w:t xml:space="preserve">Email </w:t>
      </w:r>
      <w:r w:rsidR="009B1887">
        <w:rPr>
          <w:sz w:val="24"/>
          <w:szCs w:val="24"/>
        </w:rPr>
        <w:t>:</w:t>
      </w:r>
      <w:proofErr w:type="gramEnd"/>
      <w:r w:rsidR="009B1887">
        <w:rPr>
          <w:sz w:val="24"/>
          <w:szCs w:val="24"/>
        </w:rPr>
        <w:t xml:space="preserve">  </w:t>
      </w:r>
      <w:r w:rsidR="009B1887">
        <w:rPr>
          <w:sz w:val="24"/>
          <w:szCs w:val="24"/>
        </w:rPr>
        <w:t>________________________________________________________________</w:t>
      </w:r>
    </w:p>
    <w:p w14:paraId="0D8D34FA" w14:textId="77777777" w:rsidR="009B1887" w:rsidRDefault="009B1887" w:rsidP="00616C84">
      <w:pPr>
        <w:spacing w:after="0" w:line="240" w:lineRule="auto"/>
        <w:ind w:left="-274" w:right="-274"/>
        <w:jc w:val="both"/>
        <w:rPr>
          <w:sz w:val="24"/>
          <w:szCs w:val="24"/>
        </w:rPr>
      </w:pPr>
    </w:p>
    <w:p w14:paraId="051C84E7" w14:textId="77777777" w:rsidR="009B1887" w:rsidRDefault="009B1887" w:rsidP="00616C84">
      <w:pPr>
        <w:spacing w:after="0" w:line="240" w:lineRule="auto"/>
        <w:ind w:left="-274" w:right="-274"/>
        <w:jc w:val="both"/>
        <w:rPr>
          <w:sz w:val="24"/>
          <w:szCs w:val="24"/>
        </w:rPr>
      </w:pPr>
    </w:p>
    <w:p w14:paraId="0000001C" w14:textId="331699F1" w:rsidR="00606C08" w:rsidRDefault="005777B2" w:rsidP="00616C84">
      <w:pPr>
        <w:spacing w:after="0" w:line="240" w:lineRule="auto"/>
        <w:ind w:left="-274" w:right="-274"/>
        <w:jc w:val="both"/>
        <w:rPr>
          <w:sz w:val="24"/>
          <w:szCs w:val="24"/>
        </w:rPr>
      </w:pPr>
      <w:r>
        <w:rPr>
          <w:sz w:val="24"/>
          <w:szCs w:val="24"/>
        </w:rPr>
        <w:t>Telephone</w:t>
      </w:r>
      <w:proofErr w:type="gramStart"/>
      <w:r w:rsidR="009B1887">
        <w:rPr>
          <w:sz w:val="24"/>
          <w:szCs w:val="24"/>
        </w:rPr>
        <w:t>:  (</w:t>
      </w:r>
      <w:proofErr w:type="gramEnd"/>
      <w:r w:rsidR="009B1887">
        <w:rPr>
          <w:sz w:val="24"/>
          <w:szCs w:val="24"/>
        </w:rPr>
        <w:t xml:space="preserve">_____) </w:t>
      </w:r>
      <w:r w:rsidR="009B1887">
        <w:rPr>
          <w:sz w:val="24"/>
          <w:szCs w:val="24"/>
        </w:rPr>
        <w:t>________________________________</w:t>
      </w:r>
    </w:p>
    <w:p w14:paraId="1372EA9D" w14:textId="77777777" w:rsidR="009B1887" w:rsidRDefault="009B1887" w:rsidP="00616C84">
      <w:pPr>
        <w:spacing w:after="0" w:line="240" w:lineRule="auto"/>
        <w:ind w:left="-274" w:right="-274"/>
        <w:jc w:val="both"/>
        <w:rPr>
          <w:sz w:val="24"/>
          <w:szCs w:val="24"/>
        </w:rPr>
      </w:pPr>
    </w:p>
    <w:p w14:paraId="0000001D" w14:textId="5A06C546" w:rsidR="00606C08" w:rsidRDefault="005777B2" w:rsidP="00616C84">
      <w:pPr>
        <w:spacing w:after="0" w:line="240" w:lineRule="auto"/>
        <w:ind w:left="-274" w:right="-274"/>
        <w:jc w:val="both"/>
        <w:rPr>
          <w:sz w:val="24"/>
          <w:szCs w:val="24"/>
        </w:rPr>
      </w:pPr>
      <w:r>
        <w:rPr>
          <w:sz w:val="24"/>
          <w:szCs w:val="24"/>
        </w:rPr>
        <w:t>Special Needs [if applicable]</w:t>
      </w:r>
      <w:r w:rsidR="009B1887">
        <w:rPr>
          <w:sz w:val="24"/>
          <w:szCs w:val="24"/>
        </w:rPr>
        <w:t>:</w:t>
      </w:r>
      <w:r w:rsidR="009B1887" w:rsidRPr="009B1887">
        <w:rPr>
          <w:sz w:val="24"/>
          <w:szCs w:val="24"/>
        </w:rPr>
        <w:t xml:space="preserve"> </w:t>
      </w:r>
      <w:r w:rsidR="009B1887">
        <w:rPr>
          <w:sz w:val="24"/>
          <w:szCs w:val="24"/>
        </w:rPr>
        <w:t>________________________________</w:t>
      </w:r>
    </w:p>
    <w:p w14:paraId="0000001E" w14:textId="77777777" w:rsidR="00606C08" w:rsidRDefault="00606C08" w:rsidP="00616C84">
      <w:pPr>
        <w:spacing w:after="0" w:line="240" w:lineRule="auto"/>
        <w:ind w:left="-274" w:right="-274"/>
        <w:jc w:val="both"/>
        <w:rPr>
          <w:sz w:val="24"/>
          <w:szCs w:val="24"/>
        </w:rPr>
      </w:pPr>
    </w:p>
    <w:p w14:paraId="2E60B5D1" w14:textId="77777777" w:rsidR="002D71AD" w:rsidRDefault="002D71AD">
      <w:pPr>
        <w:spacing w:line="276" w:lineRule="auto"/>
        <w:ind w:left="-270" w:right="-270"/>
        <w:jc w:val="both"/>
        <w:rPr>
          <w:b/>
          <w:sz w:val="24"/>
          <w:szCs w:val="24"/>
        </w:rPr>
      </w:pPr>
    </w:p>
    <w:p w14:paraId="5EF0FD5F" w14:textId="77777777" w:rsidR="002D71AD" w:rsidRDefault="002D71AD">
      <w:pPr>
        <w:spacing w:line="276" w:lineRule="auto"/>
        <w:ind w:left="-270" w:right="-270"/>
        <w:jc w:val="both"/>
        <w:rPr>
          <w:b/>
          <w:sz w:val="24"/>
          <w:szCs w:val="24"/>
        </w:rPr>
      </w:pPr>
    </w:p>
    <w:p w14:paraId="0000001F" w14:textId="4F2BD0AB" w:rsidR="00606C08" w:rsidRDefault="005777B2">
      <w:pPr>
        <w:spacing w:line="276" w:lineRule="auto"/>
        <w:ind w:left="-270" w:right="-270"/>
        <w:jc w:val="both"/>
        <w:rPr>
          <w:b/>
          <w:sz w:val="24"/>
          <w:szCs w:val="24"/>
        </w:rPr>
      </w:pPr>
      <w:r>
        <w:rPr>
          <w:b/>
          <w:sz w:val="24"/>
          <w:szCs w:val="24"/>
        </w:rPr>
        <w:t>For additional information please check our website at www.congressofneutrals.org or call us at (925) 937-3008</w:t>
      </w:r>
    </w:p>
    <w:p w14:paraId="00000024" w14:textId="1457FB58" w:rsidR="00606C08" w:rsidRDefault="005777B2">
      <w:pPr>
        <w:spacing w:line="240" w:lineRule="auto"/>
        <w:ind w:left="-270" w:right="-270"/>
        <w:jc w:val="both"/>
        <w:rPr>
          <w:sz w:val="20"/>
          <w:szCs w:val="20"/>
        </w:rPr>
      </w:pPr>
      <w:r>
        <w:rPr>
          <w:sz w:val="20"/>
          <w:szCs w:val="20"/>
        </w:rPr>
        <w:t>The Congress of Neutrals, a California non-profit corporation, serves the community by providing professional conflict resolution and mediator training services in Contra Costa County, in Northern California. Since 2001, our panel mediators have conducted tens of thousands of mediations for the Superior Court of California, Contra Costa County.</w:t>
      </w:r>
    </w:p>
    <w:p w14:paraId="2B0917B7" w14:textId="16DFA19F" w:rsidR="0034434C" w:rsidRDefault="0034434C">
      <w:pPr>
        <w:spacing w:line="240" w:lineRule="auto"/>
        <w:ind w:left="-270" w:right="-270"/>
        <w:jc w:val="both"/>
        <w:rPr>
          <w:sz w:val="20"/>
          <w:szCs w:val="20"/>
        </w:rPr>
      </w:pPr>
    </w:p>
    <w:p w14:paraId="14CB67D2" w14:textId="5FC64793" w:rsidR="0034434C" w:rsidRDefault="0034434C" w:rsidP="0034434C">
      <w:pPr>
        <w:spacing w:after="0"/>
        <w:ind w:left="-270" w:right="-270"/>
        <w:jc w:val="center"/>
        <w:rPr>
          <w:b/>
          <w:sz w:val="36"/>
          <w:szCs w:val="36"/>
        </w:rPr>
      </w:pPr>
      <w:r>
        <w:rPr>
          <w:b/>
          <w:sz w:val="36"/>
          <w:szCs w:val="36"/>
        </w:rPr>
        <w:lastRenderedPageBreak/>
        <w:t>24</w:t>
      </w:r>
      <w:r>
        <w:rPr>
          <w:b/>
          <w:sz w:val="36"/>
          <w:szCs w:val="36"/>
        </w:rPr>
        <w:t>-hour Mediation Skills Training</w:t>
      </w:r>
    </w:p>
    <w:p w14:paraId="5A5AB303" w14:textId="77777777" w:rsidR="0034434C" w:rsidRDefault="0034434C" w:rsidP="0034434C">
      <w:pPr>
        <w:spacing w:after="0"/>
        <w:ind w:left="-270" w:right="-270"/>
        <w:jc w:val="center"/>
        <w:rPr>
          <w:b/>
          <w:sz w:val="36"/>
          <w:szCs w:val="36"/>
        </w:rPr>
      </w:pPr>
      <w:r>
        <w:rPr>
          <w:b/>
          <w:sz w:val="36"/>
          <w:szCs w:val="36"/>
        </w:rPr>
        <w:t>Registration Form</w:t>
      </w:r>
    </w:p>
    <w:p w14:paraId="52DBF3D1" w14:textId="3FE9A563" w:rsidR="00E80032" w:rsidRDefault="0034434C" w:rsidP="0034434C">
      <w:pPr>
        <w:ind w:left="-270" w:right="-270"/>
        <w:jc w:val="both"/>
      </w:pPr>
      <w:r>
        <w:rPr>
          <w:b/>
          <w:u w:val="single"/>
        </w:rPr>
        <w:t>TRAINING OVERVIEW</w:t>
      </w:r>
      <w:r>
        <w:rPr>
          <w:b/>
        </w:rPr>
        <w:t xml:space="preserve">: </w:t>
      </w:r>
      <w:r w:rsidRPr="00E80032">
        <w:rPr>
          <w:bCs/>
        </w:rPr>
        <w:t xml:space="preserve">This interactive </w:t>
      </w:r>
      <w:r w:rsidRPr="00E80032">
        <w:rPr>
          <w:bCs/>
        </w:rPr>
        <w:t>24</w:t>
      </w:r>
      <w:r w:rsidRPr="00E80032">
        <w:rPr>
          <w:bCs/>
        </w:rPr>
        <w:t>-hour training provides mediators</w:t>
      </w:r>
      <w:r>
        <w:t xml:space="preserve"> </w:t>
      </w:r>
      <w:r>
        <w:t xml:space="preserve">a </w:t>
      </w:r>
      <w:r w:rsidR="00E80032">
        <w:t xml:space="preserve">short </w:t>
      </w:r>
      <w:r>
        <w:t xml:space="preserve">refresher in mediation </w:t>
      </w:r>
      <w:r>
        <w:t xml:space="preserve">and </w:t>
      </w:r>
      <w:r w:rsidR="002D71AD">
        <w:t xml:space="preserve">for </w:t>
      </w:r>
      <w:r>
        <w:t>those new to the field</w:t>
      </w:r>
      <w:r w:rsidR="002D71AD">
        <w:t>,</w:t>
      </w:r>
      <w:r>
        <w:t xml:space="preserve"> </w:t>
      </w:r>
      <w:r>
        <w:t>a solid introduction to mediation</w:t>
      </w:r>
      <w:r w:rsidR="00F54A51">
        <w:t xml:space="preserve"> and </w:t>
      </w:r>
      <w:r>
        <w:t xml:space="preserve">the </w:t>
      </w:r>
      <w:r>
        <w:t xml:space="preserve">skills necessary to mediate successfully. The course will cover the history and psychology of conflict resolution, mediation theory, and the process of mediation in detail. Participants will develop mediation skills and techniques, improve communication and negotiating skills and learn ways to handle interpersonal dynamics that impede resolution. </w:t>
      </w:r>
    </w:p>
    <w:p w14:paraId="74C95009" w14:textId="77777777" w:rsidR="00E80032" w:rsidRDefault="00E80032" w:rsidP="00E80032">
      <w:pPr>
        <w:ind w:left="-270" w:right="-270"/>
        <w:jc w:val="both"/>
      </w:pPr>
      <w:r>
        <w:t xml:space="preserve">The </w:t>
      </w:r>
      <w:proofErr w:type="gramStart"/>
      <w:r>
        <w:t>24 hour</w:t>
      </w:r>
      <w:proofErr w:type="gramEnd"/>
      <w:r>
        <w:t xml:space="preserve"> course is being offered for those who don’t have the time for the 40 hour training or do not necessarily need the 40 hour training that is </w:t>
      </w:r>
      <w:r>
        <w:t>the industry standard to begin a mediation practice and essential for those wanting to join community panels and/or get involved in court mediation.</w:t>
      </w:r>
      <w:r w:rsidRPr="008D1C38">
        <w:t xml:space="preserve"> </w:t>
      </w:r>
    </w:p>
    <w:p w14:paraId="41BD0CB4" w14:textId="77777777" w:rsidR="00E80032" w:rsidRDefault="00E80032" w:rsidP="0034434C">
      <w:pPr>
        <w:spacing w:after="0" w:line="240" w:lineRule="auto"/>
        <w:ind w:left="-274" w:right="-274"/>
        <w:jc w:val="both"/>
      </w:pPr>
    </w:p>
    <w:p w14:paraId="5E31918B" w14:textId="1E4007D1" w:rsidR="0034434C" w:rsidRDefault="0034434C" w:rsidP="0034434C">
      <w:pPr>
        <w:spacing w:after="0" w:line="240" w:lineRule="auto"/>
        <w:ind w:left="-274" w:right="-274"/>
        <w:jc w:val="both"/>
        <w:rPr>
          <w:sz w:val="24"/>
          <w:szCs w:val="24"/>
        </w:rPr>
      </w:pPr>
      <w:proofErr w:type="gramStart"/>
      <w:r>
        <w:rPr>
          <w:sz w:val="24"/>
          <w:szCs w:val="24"/>
        </w:rPr>
        <w:t>Name :</w:t>
      </w:r>
      <w:proofErr w:type="gramEnd"/>
      <w:r>
        <w:rPr>
          <w:sz w:val="24"/>
          <w:szCs w:val="24"/>
        </w:rPr>
        <w:t>__________</w:t>
      </w:r>
      <w:r w:rsidR="002D71AD">
        <w:rPr>
          <w:sz w:val="24"/>
          <w:szCs w:val="24"/>
        </w:rPr>
        <w:t>____</w:t>
      </w:r>
      <w:r>
        <w:rPr>
          <w:sz w:val="24"/>
          <w:szCs w:val="24"/>
        </w:rPr>
        <w:t>____________         ____</w:t>
      </w:r>
      <w:r w:rsidR="002D71AD">
        <w:rPr>
          <w:sz w:val="24"/>
          <w:szCs w:val="24"/>
        </w:rPr>
        <w:t>_____</w:t>
      </w:r>
      <w:r>
        <w:rPr>
          <w:sz w:val="24"/>
          <w:szCs w:val="24"/>
        </w:rPr>
        <w:t>_______________</w:t>
      </w:r>
    </w:p>
    <w:p w14:paraId="2EA969DF" w14:textId="2CF3FC76" w:rsidR="0034434C" w:rsidRDefault="0034434C" w:rsidP="0034434C">
      <w:pPr>
        <w:spacing w:after="0" w:line="240" w:lineRule="auto"/>
        <w:ind w:left="446" w:right="-274" w:firstLine="274"/>
        <w:jc w:val="both"/>
        <w:rPr>
          <w:sz w:val="24"/>
          <w:szCs w:val="24"/>
        </w:rPr>
      </w:pPr>
      <w:r>
        <w:rPr>
          <w:sz w:val="24"/>
          <w:szCs w:val="24"/>
        </w:rPr>
        <w:t>First</w:t>
      </w:r>
      <w:r>
        <w:rPr>
          <w:sz w:val="24"/>
          <w:szCs w:val="24"/>
        </w:rPr>
        <w:tab/>
      </w:r>
      <w:r>
        <w:rPr>
          <w:sz w:val="24"/>
          <w:szCs w:val="24"/>
        </w:rPr>
        <w:tab/>
      </w:r>
      <w:r>
        <w:rPr>
          <w:sz w:val="24"/>
          <w:szCs w:val="24"/>
        </w:rPr>
        <w:tab/>
      </w:r>
      <w:r>
        <w:rPr>
          <w:sz w:val="24"/>
          <w:szCs w:val="24"/>
        </w:rPr>
        <w:tab/>
      </w:r>
      <w:r w:rsidR="002D71AD">
        <w:rPr>
          <w:sz w:val="24"/>
          <w:szCs w:val="24"/>
        </w:rPr>
        <w:t xml:space="preserve">        </w:t>
      </w:r>
      <w:r>
        <w:rPr>
          <w:sz w:val="24"/>
          <w:szCs w:val="24"/>
        </w:rPr>
        <w:t>Last</w:t>
      </w:r>
    </w:p>
    <w:p w14:paraId="344F6AD3" w14:textId="77777777" w:rsidR="0034434C" w:rsidRDefault="0034434C" w:rsidP="0034434C">
      <w:pPr>
        <w:spacing w:after="0" w:line="240" w:lineRule="auto"/>
        <w:ind w:left="446" w:right="-274" w:firstLine="274"/>
        <w:jc w:val="both"/>
        <w:rPr>
          <w:sz w:val="24"/>
          <w:szCs w:val="24"/>
        </w:rPr>
      </w:pPr>
    </w:p>
    <w:p w14:paraId="65C2002F" w14:textId="77777777" w:rsidR="0034434C" w:rsidRDefault="0034434C" w:rsidP="0034434C">
      <w:pPr>
        <w:spacing w:line="600" w:lineRule="auto"/>
        <w:ind w:left="-270" w:right="-270"/>
        <w:jc w:val="both"/>
        <w:rPr>
          <w:sz w:val="24"/>
          <w:szCs w:val="24"/>
        </w:rPr>
      </w:pPr>
      <w:r>
        <w:rPr>
          <w:sz w:val="24"/>
          <w:szCs w:val="24"/>
        </w:rPr>
        <w:t>Firm or Organization [if applicable</w:t>
      </w:r>
      <w:proofErr w:type="gramStart"/>
      <w:r>
        <w:rPr>
          <w:sz w:val="24"/>
          <w:szCs w:val="24"/>
        </w:rPr>
        <w:t>] :</w:t>
      </w:r>
      <w:proofErr w:type="gramEnd"/>
      <w:r>
        <w:rPr>
          <w:sz w:val="24"/>
          <w:szCs w:val="24"/>
        </w:rPr>
        <w:t>________________________________</w:t>
      </w:r>
    </w:p>
    <w:p w14:paraId="5E8DFB9D" w14:textId="77777777" w:rsidR="0034434C" w:rsidRDefault="0034434C" w:rsidP="0034434C">
      <w:pPr>
        <w:spacing w:after="0" w:line="240" w:lineRule="auto"/>
        <w:ind w:left="-274" w:right="-274"/>
        <w:jc w:val="both"/>
        <w:rPr>
          <w:sz w:val="24"/>
          <w:szCs w:val="24"/>
        </w:rPr>
      </w:pPr>
      <w:r>
        <w:rPr>
          <w:sz w:val="24"/>
          <w:szCs w:val="24"/>
        </w:rPr>
        <w:t>Name of School, Government Agency or Nonprofit [if applicable for a discounted fee]:</w:t>
      </w:r>
    </w:p>
    <w:p w14:paraId="07FAAF7F" w14:textId="77777777" w:rsidR="0034434C" w:rsidRDefault="0034434C" w:rsidP="0034434C">
      <w:pPr>
        <w:spacing w:after="0" w:line="240" w:lineRule="auto"/>
        <w:ind w:left="-274" w:right="-274"/>
        <w:jc w:val="both"/>
        <w:rPr>
          <w:sz w:val="24"/>
          <w:szCs w:val="24"/>
        </w:rPr>
      </w:pPr>
      <w:r>
        <w:rPr>
          <w:sz w:val="24"/>
          <w:szCs w:val="24"/>
        </w:rPr>
        <w:t>________________________________________________________________</w:t>
      </w:r>
    </w:p>
    <w:p w14:paraId="372B5F79" w14:textId="77777777" w:rsidR="0034434C" w:rsidRDefault="0034434C" w:rsidP="0034434C">
      <w:pPr>
        <w:spacing w:after="0" w:line="240" w:lineRule="auto"/>
        <w:ind w:left="-274" w:right="-274"/>
        <w:jc w:val="both"/>
        <w:rPr>
          <w:sz w:val="24"/>
          <w:szCs w:val="24"/>
        </w:rPr>
      </w:pPr>
    </w:p>
    <w:p w14:paraId="15FA719D" w14:textId="77777777" w:rsidR="0034434C" w:rsidRDefault="0034434C" w:rsidP="0034434C">
      <w:pPr>
        <w:spacing w:after="0" w:line="240" w:lineRule="auto"/>
        <w:ind w:left="-274" w:right="-274"/>
        <w:jc w:val="both"/>
        <w:rPr>
          <w:sz w:val="24"/>
          <w:szCs w:val="24"/>
        </w:rPr>
      </w:pPr>
    </w:p>
    <w:p w14:paraId="43E5408B" w14:textId="77777777" w:rsidR="0034434C" w:rsidRDefault="0034434C" w:rsidP="0034434C">
      <w:pPr>
        <w:spacing w:after="0" w:line="240" w:lineRule="auto"/>
        <w:ind w:left="-274" w:right="-274"/>
        <w:jc w:val="both"/>
        <w:rPr>
          <w:sz w:val="24"/>
          <w:szCs w:val="24"/>
        </w:rPr>
      </w:pPr>
      <w:r>
        <w:rPr>
          <w:sz w:val="24"/>
          <w:szCs w:val="24"/>
        </w:rPr>
        <w:t>Address: ________________________________________________________________</w:t>
      </w:r>
    </w:p>
    <w:p w14:paraId="4CE9EA4A" w14:textId="77777777" w:rsidR="0034434C" w:rsidRDefault="0034434C" w:rsidP="0034434C">
      <w:pPr>
        <w:spacing w:after="0" w:line="240" w:lineRule="auto"/>
        <w:ind w:left="-274" w:right="-274"/>
        <w:jc w:val="both"/>
        <w:rPr>
          <w:sz w:val="24"/>
          <w:szCs w:val="24"/>
        </w:rPr>
      </w:pPr>
    </w:p>
    <w:p w14:paraId="44CDF1E6" w14:textId="77777777" w:rsidR="0034434C" w:rsidRDefault="0034434C" w:rsidP="0034434C">
      <w:pPr>
        <w:spacing w:after="0" w:line="240" w:lineRule="auto"/>
        <w:ind w:left="-274" w:right="-274"/>
        <w:jc w:val="both"/>
        <w:rPr>
          <w:sz w:val="24"/>
          <w:szCs w:val="24"/>
        </w:rPr>
      </w:pPr>
    </w:p>
    <w:p w14:paraId="2BC5D64E" w14:textId="77777777" w:rsidR="0034434C" w:rsidRDefault="0034434C" w:rsidP="0034434C">
      <w:pPr>
        <w:spacing w:after="0" w:line="240" w:lineRule="auto"/>
        <w:ind w:left="-274" w:right="-274"/>
        <w:jc w:val="both"/>
        <w:rPr>
          <w:sz w:val="24"/>
          <w:szCs w:val="24"/>
        </w:rPr>
      </w:pPr>
      <w:proofErr w:type="gramStart"/>
      <w:r>
        <w:rPr>
          <w:sz w:val="24"/>
          <w:szCs w:val="24"/>
        </w:rPr>
        <w:t>Email :</w:t>
      </w:r>
      <w:proofErr w:type="gramEnd"/>
      <w:r>
        <w:rPr>
          <w:sz w:val="24"/>
          <w:szCs w:val="24"/>
        </w:rPr>
        <w:t xml:space="preserve">  ________________________________________________________________</w:t>
      </w:r>
    </w:p>
    <w:p w14:paraId="5FBB2854" w14:textId="77777777" w:rsidR="0034434C" w:rsidRDefault="0034434C" w:rsidP="0034434C">
      <w:pPr>
        <w:spacing w:after="0" w:line="240" w:lineRule="auto"/>
        <w:ind w:left="-274" w:right="-274"/>
        <w:jc w:val="both"/>
        <w:rPr>
          <w:sz w:val="24"/>
          <w:szCs w:val="24"/>
        </w:rPr>
      </w:pPr>
    </w:p>
    <w:p w14:paraId="2A070EFC" w14:textId="77777777" w:rsidR="0034434C" w:rsidRDefault="0034434C" w:rsidP="0034434C">
      <w:pPr>
        <w:spacing w:after="0" w:line="240" w:lineRule="auto"/>
        <w:ind w:left="-274" w:right="-274"/>
        <w:jc w:val="both"/>
        <w:rPr>
          <w:sz w:val="24"/>
          <w:szCs w:val="24"/>
        </w:rPr>
      </w:pPr>
    </w:p>
    <w:p w14:paraId="6BD6A5AC" w14:textId="77777777" w:rsidR="0034434C" w:rsidRDefault="0034434C" w:rsidP="0034434C">
      <w:pPr>
        <w:spacing w:after="0" w:line="240" w:lineRule="auto"/>
        <w:ind w:left="-274" w:right="-274"/>
        <w:jc w:val="both"/>
        <w:rPr>
          <w:sz w:val="24"/>
          <w:szCs w:val="24"/>
        </w:rPr>
      </w:pPr>
      <w:r>
        <w:rPr>
          <w:sz w:val="24"/>
          <w:szCs w:val="24"/>
        </w:rPr>
        <w:t>Telephone</w:t>
      </w:r>
      <w:proofErr w:type="gramStart"/>
      <w:r>
        <w:rPr>
          <w:sz w:val="24"/>
          <w:szCs w:val="24"/>
        </w:rPr>
        <w:t>:  (</w:t>
      </w:r>
      <w:proofErr w:type="gramEnd"/>
      <w:r>
        <w:rPr>
          <w:sz w:val="24"/>
          <w:szCs w:val="24"/>
        </w:rPr>
        <w:t>_____) ________________________________</w:t>
      </w:r>
    </w:p>
    <w:p w14:paraId="249EA64E" w14:textId="77777777" w:rsidR="0034434C" w:rsidRDefault="0034434C" w:rsidP="0034434C">
      <w:pPr>
        <w:spacing w:after="0" w:line="240" w:lineRule="auto"/>
        <w:ind w:left="-274" w:right="-274"/>
        <w:jc w:val="both"/>
        <w:rPr>
          <w:sz w:val="24"/>
          <w:szCs w:val="24"/>
        </w:rPr>
      </w:pPr>
    </w:p>
    <w:p w14:paraId="755ECAAF" w14:textId="77777777" w:rsidR="0034434C" w:rsidRDefault="0034434C" w:rsidP="0034434C">
      <w:pPr>
        <w:spacing w:after="0" w:line="240" w:lineRule="auto"/>
        <w:ind w:left="-274" w:right="-274"/>
        <w:jc w:val="both"/>
        <w:rPr>
          <w:sz w:val="24"/>
          <w:szCs w:val="24"/>
        </w:rPr>
      </w:pPr>
      <w:r>
        <w:rPr>
          <w:sz w:val="24"/>
          <w:szCs w:val="24"/>
        </w:rPr>
        <w:t>Special Needs [if applicable]:</w:t>
      </w:r>
      <w:r w:rsidRPr="009B1887">
        <w:rPr>
          <w:sz w:val="24"/>
          <w:szCs w:val="24"/>
        </w:rPr>
        <w:t xml:space="preserve"> </w:t>
      </w:r>
      <w:r>
        <w:rPr>
          <w:sz w:val="24"/>
          <w:szCs w:val="24"/>
        </w:rPr>
        <w:t>________________________________</w:t>
      </w:r>
    </w:p>
    <w:p w14:paraId="50929F4C" w14:textId="77777777" w:rsidR="0034434C" w:rsidRDefault="0034434C" w:rsidP="0034434C">
      <w:pPr>
        <w:spacing w:after="0" w:line="240" w:lineRule="auto"/>
        <w:ind w:left="-274" w:right="-274"/>
        <w:jc w:val="both"/>
        <w:rPr>
          <w:sz w:val="24"/>
          <w:szCs w:val="24"/>
        </w:rPr>
      </w:pPr>
    </w:p>
    <w:p w14:paraId="7C0FA812" w14:textId="77777777" w:rsidR="002D71AD" w:rsidRDefault="002D71AD" w:rsidP="0034434C">
      <w:pPr>
        <w:spacing w:line="276" w:lineRule="auto"/>
        <w:ind w:left="-270" w:right="-270"/>
        <w:jc w:val="both"/>
        <w:rPr>
          <w:b/>
          <w:sz w:val="24"/>
          <w:szCs w:val="24"/>
        </w:rPr>
      </w:pPr>
    </w:p>
    <w:p w14:paraId="1453D47F" w14:textId="77777777" w:rsidR="002D71AD" w:rsidRDefault="002D71AD" w:rsidP="0034434C">
      <w:pPr>
        <w:spacing w:line="276" w:lineRule="auto"/>
        <w:ind w:left="-270" w:right="-270"/>
        <w:jc w:val="both"/>
        <w:rPr>
          <w:b/>
          <w:sz w:val="24"/>
          <w:szCs w:val="24"/>
        </w:rPr>
      </w:pPr>
    </w:p>
    <w:p w14:paraId="23F60D0A" w14:textId="7FAFBF89" w:rsidR="0034434C" w:rsidRDefault="0034434C" w:rsidP="0034434C">
      <w:pPr>
        <w:spacing w:line="276" w:lineRule="auto"/>
        <w:ind w:left="-270" w:right="-270"/>
        <w:jc w:val="both"/>
        <w:rPr>
          <w:b/>
          <w:sz w:val="24"/>
          <w:szCs w:val="24"/>
        </w:rPr>
      </w:pPr>
      <w:r>
        <w:rPr>
          <w:b/>
          <w:sz w:val="24"/>
          <w:szCs w:val="24"/>
        </w:rPr>
        <w:t>For additional information please check our website at www.congressofneutrals.org or call us at (925) 937-3008</w:t>
      </w:r>
    </w:p>
    <w:p w14:paraId="19E9F44D" w14:textId="77777777" w:rsidR="002D71AD" w:rsidRDefault="002D71AD" w:rsidP="002D71AD">
      <w:pPr>
        <w:spacing w:line="240" w:lineRule="auto"/>
        <w:ind w:right="-270"/>
        <w:jc w:val="both"/>
        <w:rPr>
          <w:sz w:val="20"/>
          <w:szCs w:val="20"/>
        </w:rPr>
      </w:pPr>
    </w:p>
    <w:p w14:paraId="315EF7B9" w14:textId="59CFF4AA" w:rsidR="0034434C" w:rsidRDefault="0034434C" w:rsidP="0034434C">
      <w:pPr>
        <w:spacing w:line="240" w:lineRule="auto"/>
        <w:ind w:left="-270" w:right="-270"/>
        <w:jc w:val="both"/>
        <w:rPr>
          <w:sz w:val="20"/>
          <w:szCs w:val="20"/>
        </w:rPr>
      </w:pPr>
      <w:r>
        <w:rPr>
          <w:sz w:val="20"/>
          <w:szCs w:val="20"/>
        </w:rPr>
        <w:t>The Congress of Neutrals, a California non-profit corporation, serves the community by providing professional conflict resolution and mediator training services in Contra Costa County, in Northern California. Since 2001, our panel mediators have conducted tens of thousands of mediations for the Superior Court of California, Contra Costa County.</w:t>
      </w:r>
    </w:p>
    <w:p w14:paraId="1C4817F2" w14:textId="77777777" w:rsidR="0034434C" w:rsidRDefault="0034434C">
      <w:pPr>
        <w:spacing w:line="240" w:lineRule="auto"/>
        <w:ind w:left="-270" w:right="-270"/>
        <w:jc w:val="both"/>
        <w:rPr>
          <w:sz w:val="20"/>
          <w:szCs w:val="20"/>
        </w:rPr>
      </w:pPr>
    </w:p>
    <w:sectPr w:rsidR="0034434C" w:rsidSect="00EB7F5A">
      <w:footerReference w:type="default" r:id="rId8"/>
      <w:pgSz w:w="12240" w:h="15840"/>
      <w:pgMar w:top="297" w:right="1170" w:bottom="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6BCC" w14:textId="77777777" w:rsidR="00071E66" w:rsidRDefault="00071E66">
      <w:pPr>
        <w:spacing w:after="0" w:line="240" w:lineRule="auto"/>
      </w:pPr>
      <w:r>
        <w:separator/>
      </w:r>
    </w:p>
  </w:endnote>
  <w:endnote w:type="continuationSeparator" w:id="0">
    <w:p w14:paraId="7B4C2D77" w14:textId="77777777" w:rsidR="00071E66" w:rsidRDefault="0007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606C08" w:rsidRDefault="00606C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5F0F" w14:textId="77777777" w:rsidR="00071E66" w:rsidRDefault="00071E66">
      <w:pPr>
        <w:spacing w:after="0" w:line="240" w:lineRule="auto"/>
      </w:pPr>
      <w:r>
        <w:separator/>
      </w:r>
    </w:p>
  </w:footnote>
  <w:footnote w:type="continuationSeparator" w:id="0">
    <w:p w14:paraId="59FB44B6" w14:textId="77777777" w:rsidR="00071E66" w:rsidRDefault="00071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08"/>
    <w:rsid w:val="00071E66"/>
    <w:rsid w:val="00097C46"/>
    <w:rsid w:val="000F2AF9"/>
    <w:rsid w:val="001F1E49"/>
    <w:rsid w:val="002D71AD"/>
    <w:rsid w:val="0034434C"/>
    <w:rsid w:val="003A442B"/>
    <w:rsid w:val="005777B2"/>
    <w:rsid w:val="00606C08"/>
    <w:rsid w:val="00616C84"/>
    <w:rsid w:val="00752AB3"/>
    <w:rsid w:val="008D1C38"/>
    <w:rsid w:val="00991727"/>
    <w:rsid w:val="009B1887"/>
    <w:rsid w:val="00A74B76"/>
    <w:rsid w:val="00AB0E62"/>
    <w:rsid w:val="00D34C09"/>
    <w:rsid w:val="00D62A0A"/>
    <w:rsid w:val="00E80032"/>
    <w:rsid w:val="00EB7F5A"/>
    <w:rsid w:val="00F5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FC4A5"/>
  <w15:docId w15:val="{71F490AF-9A83-6A4F-81E1-1F875B6B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6C84"/>
    <w:rPr>
      <w:color w:val="0563C1" w:themeColor="hyperlink"/>
      <w:u w:val="single"/>
    </w:rPr>
  </w:style>
  <w:style w:type="character" w:styleId="UnresolvedMention">
    <w:name w:val="Unresolved Mention"/>
    <w:basedOn w:val="DefaultParagraphFont"/>
    <w:uiPriority w:val="99"/>
    <w:semiHidden/>
    <w:unhideWhenUsed/>
    <w:rsid w:val="00616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gressofneutra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29HRFLp/hyJ2Gxv9VZZtWZiBg==">AMUW2mUXT1YxOsRJ90oqxQHinqp1N4TYy5+ma6H+ncf48m2LGZdLws2IbWMvNiGTEe9Vx3b7vAlCsBU4ukz7RfcAsiMS96dH8PQFhe4lJBzwcnWTHdYijiU=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Forsyth</dc:creator>
  <cp:lastModifiedBy>Debby Levy</cp:lastModifiedBy>
  <cp:revision>13</cp:revision>
  <cp:lastPrinted>2022-03-09T18:25:00Z</cp:lastPrinted>
  <dcterms:created xsi:type="dcterms:W3CDTF">2022-03-07T19:18:00Z</dcterms:created>
  <dcterms:modified xsi:type="dcterms:W3CDTF">2022-03-10T07:07:00Z</dcterms:modified>
</cp:coreProperties>
</file>